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简体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黑体简体"/>
          <w:bCs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曹妃甸区“庆祝中国共产党成立100周年”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原创文艺作品报送表</w:t>
      </w:r>
    </w:p>
    <w:bookmarkEnd w:id="0"/>
    <w:p>
      <w:pPr>
        <w:spacing w:line="570" w:lineRule="exact"/>
        <w:rPr>
          <w:rFonts w:hint="eastAsia"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/>
          <w:b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 xml:space="preserve">类别：                                 序号：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192"/>
        <w:gridCol w:w="1369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 xml:space="preserve">微信 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QQ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参演人数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时  长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表演者姓名</w:t>
            </w:r>
          </w:p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及单位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辅导者姓名</w:t>
            </w:r>
          </w:p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及单位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作品介绍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hint="eastAsia" w:ascii="Times New Roman" w:hAnsi="Times New Roman" w:eastAsia="方正仿宋简体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bCs/>
          <w:kern w:val="0"/>
          <w:sz w:val="32"/>
          <w:szCs w:val="32"/>
        </w:rPr>
        <w:t>注：类别请按文学类、音乐类、舞蹈类、戏剧类、曲艺类、美术类、书法类、摄影类</w:t>
      </w:r>
      <w:r>
        <w:rPr>
          <w:rFonts w:ascii="Times New Roman" w:hAnsi="Times New Roman" w:eastAsia="方正仿宋简体"/>
          <w:bCs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仿宋简体"/>
          <w:bCs/>
          <w:kern w:val="0"/>
          <w:sz w:val="32"/>
          <w:szCs w:val="32"/>
        </w:rPr>
        <w:t>个门类填报《作品报送表》。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45C74"/>
    <w:rsid w:val="7F4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2021-03-12T03:45:00Z</dcterms:created>
  <dc:creator>Administrator</dc:creator>
  <cp:lastModifiedBy>Administrator</cp:lastModifiedBy>
  <dcterms:modified xsi:type="dcterms:W3CDTF">2021-03-12T03:47:11Z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